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A4" w:rsidRPr="003F5EA4" w:rsidRDefault="003F5EA4" w:rsidP="003F5E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EA4">
        <w:rPr>
          <w:rFonts w:ascii="Times New Roman" w:hAnsi="Times New Roman" w:cs="Times New Roman"/>
          <w:b/>
          <w:bCs/>
          <w:sz w:val="28"/>
          <w:szCs w:val="28"/>
        </w:rPr>
        <w:t>Комплекс мер, направленных на обеспечение эффективного проведения аттестационных процедур с использованием инструментов НОК</w:t>
      </w:r>
    </w:p>
    <w:tbl>
      <w:tblPr>
        <w:tblW w:w="10456" w:type="dxa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3F5EA4" w:rsidRPr="00F70F9A" w:rsidTr="003F5EA4">
        <w:trPr>
          <w:tblHeader/>
        </w:trPr>
        <w:tc>
          <w:tcPr>
            <w:tcW w:w="4786" w:type="dxa"/>
            <w:shd w:val="clear" w:color="auto" w:fill="auto"/>
          </w:tcPr>
          <w:p w:rsidR="003F5EA4" w:rsidRPr="00F70F9A" w:rsidRDefault="00FF1F2E" w:rsidP="006815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практический результат</w:t>
            </w:r>
            <w:bookmarkStart w:id="0" w:name="_GoBack"/>
            <w:bookmarkEnd w:id="0"/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</w:t>
            </w:r>
            <w:r w:rsidR="00900424">
              <w:rPr>
                <w:rFonts w:ascii="Times New Roman" w:hAnsi="Times New Roman" w:cs="Times New Roman"/>
                <w:bCs/>
                <w:sz w:val="24"/>
                <w:szCs w:val="24"/>
              </w:rPr>
              <w:t>е сопоставительного анализа ООП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области деятельности ЭЦ и ЦОК выбирать ПК, по котором студенты будут сдавать ПЭ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ГИА и ПА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Обеспечивается комплексное сопряжение аттестационных процедур и НОК за счет прове</w:t>
            </w:r>
            <w:r w:rsidR="00900424">
              <w:rPr>
                <w:rFonts w:ascii="Times New Roman" w:hAnsi="Times New Roman" w:cs="Times New Roman"/>
                <w:bCs/>
                <w:sz w:val="24"/>
                <w:szCs w:val="24"/>
              </w:rPr>
              <w:t>дения ПЭ по ПК, включенным в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004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тематики ВКР студентов проводить, исходя из задачи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ее сближения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с профилем ПК, по которым эти обучающиеся будут сдавать ПЭ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Обеспечивается сбалансированный подход к интегральной оценке компетенций студентов при проведении ГИА и НОК,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6B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приближенности</w:t>
            </w:r>
            <w:r w:rsidRPr="006B0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тематики</w:t>
            </w:r>
            <w:r w:rsidRPr="006B07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профилю ПК 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875097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Дополнять Программу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положениями, определяющими специфику сдачи ПЭ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Обеспечивается нормативно-правовая регламентация проведения ГИА, сопряженной с НОК 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ПЭ перед защитой студентами ВКР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перед экзаменом в рамках ПА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защиты ВКР и ПА сформируется предварительное мнение об уровне</w:t>
            </w:r>
            <w:r w:rsidRPr="00377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 студентов 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считать н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еудовлетворительные результат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сдачи студентами ПЭ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основанием для </w:t>
            </w:r>
            <w:proofErr w:type="spellStart"/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недопуска</w:t>
            </w:r>
            <w:proofErr w:type="spellEnd"/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последующим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аттестационным процедурам и/или для снижения оценки по ГИА и ПА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Обеспечивается роль ПЭ как вспомогательного звена в аттестационных процедурах, совмещенных с НОК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составы ГЭК включать экспертов НОК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являются членами ЭК по приему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студентов ПЭ по ПК, </w:t>
            </w:r>
            <w:r w:rsidRPr="006B0790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входящим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Программу ГИА 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процессе защиты ВКР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возможность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</w:t>
            </w:r>
            <w:r>
              <w:t xml:space="preserve">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об уровне компетенций студентов, полученное по результатам сдачи ими ПЭ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64298B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Экспертам НОК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ПЭ по каждому студенту выявлять наличие квалификационных дефицитов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передавать эту информацию руководителям МОК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Формируется объективное мнение об уровне компетенций студентов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основанное на соотв</w:t>
            </w:r>
            <w:r w:rsidR="00900424"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 их ПК, включенной в ООП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 которой они обучались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Руководителям МОК </w:t>
            </w:r>
            <w:r w:rsidRPr="00453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ПЭ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доводить </w:t>
            </w:r>
            <w:r w:rsidRPr="006429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наличии</w:t>
            </w:r>
            <w:r w:rsidRPr="0057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квалификационных дефицитов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каждого студента</w:t>
            </w:r>
            <w:r w:rsidRPr="00642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проводить</w:t>
            </w:r>
            <w:r w:rsidRPr="0078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ними</w:t>
            </w:r>
            <w:r w:rsidRPr="0078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соответствующие консультационные занятия</w:t>
            </w:r>
          </w:p>
        </w:tc>
        <w:tc>
          <w:tcPr>
            <w:tcW w:w="5670" w:type="dxa"/>
            <w:shd w:val="clear" w:color="auto" w:fill="auto"/>
          </w:tcPr>
          <w:p w:rsidR="003F5EA4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студентов имеет возможность до защиты ВКР и до экзамена в рамках ПА ликвидировать свои квалификационные дефициты</w:t>
            </w:r>
          </w:p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Экспертам НОК доводить </w:t>
            </w:r>
            <w:r w:rsidRPr="0064298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результатах сдачи ПЭ студентами </w:t>
            </w:r>
            <w:r w:rsidRPr="00642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сведения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остальных членов ГЭК при защите этими обучающимися</w:t>
            </w:r>
            <w:r w:rsidRPr="006429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ВКР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членов ГЭК имеется возможность, при желании, воспользоваться дополнительной информацией, основанной на результатах сдачи студентами ПЭ, при подготовке вопросов к ним на защите ВКР </w:t>
            </w:r>
          </w:p>
        </w:tc>
      </w:tr>
      <w:tr w:rsidR="003F5EA4" w:rsidRPr="00F70F9A" w:rsidTr="003F5EA4">
        <w:tc>
          <w:tcPr>
            <w:tcW w:w="4786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Предоставить право экспертам НОК 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защиты ВКР давать обоснованные предложения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повышению оценки на 0,5 балла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положительных</w:t>
            </w:r>
            <w:r w:rsidRPr="00F70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итогов сдачи студентами ПЭ</w:t>
            </w:r>
          </w:p>
        </w:tc>
        <w:tc>
          <w:tcPr>
            <w:tcW w:w="5670" w:type="dxa"/>
            <w:shd w:val="clear" w:color="auto" w:fill="auto"/>
          </w:tcPr>
          <w:p w:rsidR="003F5EA4" w:rsidRPr="00F70F9A" w:rsidRDefault="003F5EA4" w:rsidP="00681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Обеспечивается возможность включения</w:t>
            </w:r>
            <w:r w:rsidRPr="00377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оценку комп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етенций студентов дополнительного объективного</w:t>
            </w:r>
            <w:r w:rsidRPr="00377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а, основанного на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положительных итогах сдачи ими</w:t>
            </w:r>
            <w:r w:rsidRPr="00453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ПЭ</w:t>
            </w:r>
          </w:p>
        </w:tc>
      </w:tr>
    </w:tbl>
    <w:p w:rsidR="00C90C9C" w:rsidRDefault="00C90C9C"/>
    <w:p w:rsidR="003F5EA4" w:rsidRDefault="003F5EA4"/>
    <w:sectPr w:rsidR="003F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A4"/>
    <w:rsid w:val="003F5EA4"/>
    <w:rsid w:val="00900424"/>
    <w:rsid w:val="00C90C9C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1D66-AA23-404C-A373-28B777D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A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2022-06-07T13:25:00Z</dcterms:created>
  <dcterms:modified xsi:type="dcterms:W3CDTF">2022-06-08T11:28:00Z</dcterms:modified>
</cp:coreProperties>
</file>